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2FB1C" w14:textId="77777777" w:rsidR="00214540" w:rsidRDefault="00214540" w:rsidP="00214540">
      <w:r>
        <w:t xml:space="preserve">                                                                                                                   </w:t>
      </w:r>
    </w:p>
    <w:p w14:paraId="48383F5B" w14:textId="22F1773C" w:rsidR="00214540" w:rsidRPr="000B0D35" w:rsidRDefault="00214540" w:rsidP="00214540">
      <w:pPr>
        <w:ind w:right="5408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noProof/>
          <w:sz w:val="22"/>
          <w:szCs w:val="22"/>
        </w:rPr>
        <w:drawing>
          <wp:inline distT="0" distB="0" distL="0" distR="0" wp14:anchorId="339793EF" wp14:editId="013D2CEF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36C43" w14:textId="77777777" w:rsidR="00214540" w:rsidRPr="000B0D35" w:rsidRDefault="00214540" w:rsidP="00214540">
      <w:pPr>
        <w:ind w:right="5408"/>
        <w:jc w:val="center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REPUBLIKA HRVATSKA</w:t>
      </w:r>
    </w:p>
    <w:p w14:paraId="1FBD16E4" w14:textId="77777777" w:rsidR="00214540" w:rsidRPr="000B0D35" w:rsidRDefault="00214540" w:rsidP="00214540">
      <w:pPr>
        <w:pStyle w:val="Tijeloteksta2"/>
        <w:spacing w:after="0" w:line="240" w:lineRule="auto"/>
        <w:ind w:right="5408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VUKOVARSKO-SRIJEMSKA ŽUPANIJA</w:t>
      </w:r>
    </w:p>
    <w:p w14:paraId="3423E66C" w14:textId="77777777" w:rsidR="00214540" w:rsidRPr="000B0D35" w:rsidRDefault="00214540" w:rsidP="00214540">
      <w:pPr>
        <w:ind w:right="5408"/>
        <w:jc w:val="center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OPĆINA STARI JANKOVCI</w:t>
      </w:r>
    </w:p>
    <w:p w14:paraId="604B7C8C" w14:textId="77777777" w:rsidR="00214540" w:rsidRPr="000B0D35" w:rsidRDefault="00214540" w:rsidP="00214540">
      <w:pPr>
        <w:pStyle w:val="Naslov1"/>
        <w:ind w:right="5408"/>
        <w:jc w:val="center"/>
        <w:rPr>
          <w:rFonts w:ascii="Cambria" w:hAnsi="Cambria"/>
          <w:b w:val="0"/>
          <w:bCs w:val="0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Općinsko vijeće</w:t>
      </w:r>
    </w:p>
    <w:p w14:paraId="4AF5F35B" w14:textId="13266881" w:rsidR="00214540" w:rsidRPr="000B0D35" w:rsidRDefault="00214540" w:rsidP="00214540">
      <w:pPr>
        <w:pStyle w:val="Naslov2"/>
        <w:jc w:val="left"/>
        <w:rPr>
          <w:rFonts w:ascii="Cambria" w:hAnsi="Cambria" w:cs="Times New Roman"/>
          <w:b w:val="0"/>
          <w:i w:val="0"/>
          <w:sz w:val="22"/>
          <w:szCs w:val="22"/>
        </w:rPr>
      </w:pPr>
      <w:r w:rsidRPr="000B0D35">
        <w:rPr>
          <w:rFonts w:ascii="Cambria" w:hAnsi="Cambria" w:cs="Times New Roman"/>
          <w:b w:val="0"/>
          <w:i w:val="0"/>
          <w:sz w:val="22"/>
          <w:szCs w:val="22"/>
        </w:rPr>
        <w:t>KLASA:026-02/20-</w:t>
      </w:r>
      <w:r w:rsidR="00C958B1" w:rsidRPr="000B0D35">
        <w:rPr>
          <w:rFonts w:ascii="Cambria" w:hAnsi="Cambria" w:cs="Times New Roman"/>
          <w:b w:val="0"/>
          <w:i w:val="0"/>
          <w:sz w:val="22"/>
          <w:szCs w:val="22"/>
        </w:rPr>
        <w:t>27/03</w:t>
      </w:r>
    </w:p>
    <w:p w14:paraId="5885C47F" w14:textId="3343E69F" w:rsidR="00214540" w:rsidRPr="000B0D35" w:rsidRDefault="00214540" w:rsidP="00214540">
      <w:pPr>
        <w:pStyle w:val="Naslov2"/>
        <w:jc w:val="left"/>
        <w:rPr>
          <w:rFonts w:ascii="Cambria" w:hAnsi="Cambria" w:cs="Times New Roman"/>
          <w:b w:val="0"/>
          <w:i w:val="0"/>
          <w:sz w:val="22"/>
          <w:szCs w:val="22"/>
        </w:rPr>
      </w:pPr>
      <w:r w:rsidRPr="000B0D35">
        <w:rPr>
          <w:rFonts w:ascii="Cambria" w:hAnsi="Cambria" w:cs="Times New Roman"/>
          <w:b w:val="0"/>
          <w:i w:val="0"/>
          <w:sz w:val="22"/>
          <w:szCs w:val="22"/>
        </w:rPr>
        <w:t>URBROJ:2188/10-01-20-</w:t>
      </w:r>
      <w:r w:rsidR="00C958B1" w:rsidRPr="000B0D35">
        <w:rPr>
          <w:rFonts w:ascii="Cambria" w:hAnsi="Cambria" w:cs="Times New Roman"/>
          <w:b w:val="0"/>
          <w:i w:val="0"/>
          <w:sz w:val="22"/>
          <w:szCs w:val="22"/>
        </w:rPr>
        <w:t>07</w:t>
      </w:r>
    </w:p>
    <w:p w14:paraId="1ED01F32" w14:textId="77D1A6C8" w:rsidR="00214540" w:rsidRPr="000B0D35" w:rsidRDefault="00214540" w:rsidP="00214540">
      <w:pPr>
        <w:rPr>
          <w:rFonts w:ascii="Cambria" w:hAnsi="Cambria" w:cs="Times New Roman"/>
          <w:i w:val="0"/>
          <w:iCs/>
          <w:sz w:val="22"/>
          <w:szCs w:val="22"/>
        </w:rPr>
      </w:pPr>
      <w:r w:rsidRPr="000B0D35">
        <w:rPr>
          <w:rFonts w:ascii="Cambria" w:hAnsi="Cambria" w:cs="Times New Roman"/>
          <w:i w:val="0"/>
          <w:iCs/>
          <w:sz w:val="22"/>
          <w:szCs w:val="22"/>
        </w:rPr>
        <w:t xml:space="preserve">U Starim </w:t>
      </w:r>
      <w:proofErr w:type="spellStart"/>
      <w:r w:rsidRPr="000B0D35">
        <w:rPr>
          <w:rFonts w:ascii="Cambria" w:hAnsi="Cambria" w:cs="Times New Roman"/>
          <w:i w:val="0"/>
          <w:iCs/>
          <w:sz w:val="22"/>
          <w:szCs w:val="22"/>
        </w:rPr>
        <w:t>Jankovcima</w:t>
      </w:r>
      <w:proofErr w:type="spellEnd"/>
      <w:r w:rsidRPr="000B0D35">
        <w:rPr>
          <w:rFonts w:ascii="Cambria" w:hAnsi="Cambria" w:cs="Times New Roman"/>
          <w:i w:val="0"/>
          <w:iCs/>
          <w:sz w:val="22"/>
          <w:szCs w:val="22"/>
        </w:rPr>
        <w:t>, 30. listopada 2020. godine</w:t>
      </w:r>
    </w:p>
    <w:p w14:paraId="31497996" w14:textId="77777777" w:rsidR="00214540" w:rsidRPr="000B0D35" w:rsidRDefault="00214540" w:rsidP="00214540">
      <w:pPr>
        <w:rPr>
          <w:rFonts w:ascii="Cambria" w:hAnsi="Cambria"/>
          <w:b/>
          <w:i w:val="0"/>
          <w:iCs/>
          <w:sz w:val="22"/>
          <w:szCs w:val="22"/>
        </w:rPr>
      </w:pPr>
    </w:p>
    <w:p w14:paraId="49216CB1" w14:textId="014AE323" w:rsidR="00214540" w:rsidRPr="000B0D35" w:rsidRDefault="00214540" w:rsidP="00214540">
      <w:pPr>
        <w:autoSpaceDE w:val="0"/>
        <w:autoSpaceDN w:val="0"/>
        <w:adjustRightInd w:val="0"/>
        <w:ind w:firstLine="708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Na temelju članka 74. stavak 2. Zakona o sportu (“Narodne novine”, broj 71/06. , 150/08., 124/10. 124/11, 86/12., 94/13, 85/15, 19/16., 98/19., 47/20 i 77/20) i članka 32. Statuta Općine Stari Jankovci (Službeni vjesnik“ Vukovarsko – srijemske županije br. 5/13, 2/18 </w:t>
      </w:r>
      <w:r w:rsidR="0003356F" w:rsidRPr="000B0D35">
        <w:rPr>
          <w:rFonts w:ascii="Cambria" w:hAnsi="Cambria" w:cs="Times New Roman"/>
          <w:i w:val="0"/>
          <w:color w:val="000000"/>
          <w:sz w:val="22"/>
          <w:szCs w:val="22"/>
        </w:rPr>
        <w:t>i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 3/20), Općinsko vijeće Općine Stari Jankovci donijelo je na 2</w:t>
      </w:r>
      <w:r w:rsidR="0003356F" w:rsidRPr="000B0D35">
        <w:rPr>
          <w:rFonts w:ascii="Cambria" w:hAnsi="Cambria" w:cs="Times New Roman"/>
          <w:i w:val="0"/>
          <w:color w:val="000000"/>
          <w:sz w:val="22"/>
          <w:szCs w:val="22"/>
        </w:rPr>
        <w:t>7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>. sjednici</w:t>
      </w:r>
      <w:r w:rsidR="000B0D35">
        <w:rPr>
          <w:rFonts w:ascii="Cambria" w:hAnsi="Cambria" w:cs="Times New Roman"/>
          <w:i w:val="0"/>
          <w:color w:val="000000"/>
          <w:sz w:val="22"/>
          <w:szCs w:val="22"/>
        </w:rPr>
        <w:t>/5. elektronička,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 održanoj dana 30. listopada 2020. godine</w:t>
      </w:r>
    </w:p>
    <w:p w14:paraId="2253AA27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7EB36A90" w14:textId="2F460263" w:rsidR="00214540" w:rsidRPr="000B0D35" w:rsidRDefault="00214540" w:rsidP="00214540">
      <w:pPr>
        <w:autoSpaceDE w:val="0"/>
        <w:autoSpaceDN w:val="0"/>
        <w:adjustRightInd w:val="0"/>
        <w:jc w:val="center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IZMJENE PROGRAMA</w:t>
      </w:r>
    </w:p>
    <w:p w14:paraId="440C12B2" w14:textId="77777777" w:rsidR="00214540" w:rsidRPr="000B0D35" w:rsidRDefault="00214540" w:rsidP="00214540">
      <w:pPr>
        <w:autoSpaceDE w:val="0"/>
        <w:autoSpaceDN w:val="0"/>
        <w:adjustRightInd w:val="0"/>
        <w:jc w:val="center"/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javnih potreba u sportu na području Općine Stari Jankovci u 2020. godini</w:t>
      </w:r>
    </w:p>
    <w:p w14:paraId="20E4F08D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</w:p>
    <w:p w14:paraId="09ED176F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1.</w:t>
      </w:r>
    </w:p>
    <w:p w14:paraId="67A8B85E" w14:textId="0BCD1E3B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U  Programu javnih potreba u sportu  Općine Stari Jankovci u 2020. godini. (Službeni vjesnik Vukovarsko-srijemske županije 17/19) mijenja se članak  2. i glasi:</w:t>
      </w:r>
    </w:p>
    <w:p w14:paraId="7BBA9B5D" w14:textId="0A603678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40E7328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Aktivnosti, poslovi i djelatnosti iz Programa od značaja su za poticanje i razvoj sporta u Općini Stari Jankovci, a obuhvaćaju : </w:t>
      </w:r>
    </w:p>
    <w:p w14:paraId="008B172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I. UVOD </w:t>
      </w:r>
    </w:p>
    <w:p w14:paraId="73030089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553886C6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Javne potrebe u sportu Općine Stari Jankovci temelje se na dostignutom stupnju sportskih ostvarenja i mogućnosti osiguravanja sredstava u Proračunu općine. </w:t>
      </w:r>
    </w:p>
    <w:p w14:paraId="74973AC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68B81214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II. ZAKONSKA OSNOVA DJELATNOSTI </w:t>
      </w:r>
    </w:p>
    <w:p w14:paraId="789A8545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Djelatnost sporta regulirana je odredbama Zakona o sportu koji utvrđuje da djelatnost sporta obuhvaća: </w:t>
      </w:r>
    </w:p>
    <w:p w14:paraId="5AF79982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sudjelovanje u sportskim natjecanjima </w:t>
      </w:r>
    </w:p>
    <w:p w14:paraId="67C8EA5D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sportsku rekreaciju </w:t>
      </w:r>
    </w:p>
    <w:p w14:paraId="21D3DF55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sportsku obuku </w:t>
      </w:r>
    </w:p>
    <w:p w14:paraId="582B88C8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upravljanje sportskim objektima. </w:t>
      </w:r>
    </w:p>
    <w:p w14:paraId="192B56B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2EAB9B0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III. FINANCIRANJE SPORTA </w:t>
      </w:r>
    </w:p>
    <w:p w14:paraId="08682E5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Osnovu financiranja sporta čine prihodi koje ostvaruju udruge obavljanjem vlastite djelatnosti, članarine, i sredstva kojima Općina pomaže obavljanju sportske djelatnosti. </w:t>
      </w:r>
    </w:p>
    <w:p w14:paraId="1FC7B48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4B65537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IV. RASPOREĐIVANJE, DODJELA I PRAĆENJE SREDSTAVA ZA FINANCIRANJE POTREBA U SPORTU </w:t>
      </w:r>
    </w:p>
    <w:p w14:paraId="0940E850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Raspoređivanje i dodjela sredstava temelji se na analizi pojedinačnih programa sportskih udruga, a koja u sebi uključuju mjerila kako slijedi : </w:t>
      </w:r>
    </w:p>
    <w:p w14:paraId="1A1CE8E2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stupnju natjecanja, </w:t>
      </w:r>
    </w:p>
    <w:p w14:paraId="621ED2D5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broj sportaša, </w:t>
      </w:r>
    </w:p>
    <w:p w14:paraId="538B2013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lastRenderedPageBreak/>
        <w:t xml:space="preserve">- tradiciji sporta, </w:t>
      </w:r>
    </w:p>
    <w:p w14:paraId="1B5A6BEB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>- učešće na natjecanjima prema načelima: otvorenosti, masovnosti, selektivnosti, stupnjevanosti, kontinuiranosti, te ekonomičnosti.</w:t>
      </w:r>
    </w:p>
    <w:p w14:paraId="76EAE93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Moguća prenamjena sredstava tijekom 2020. godine dozvoljena je samo uz suglasnost Općinskog vijeća. </w:t>
      </w:r>
    </w:p>
    <w:p w14:paraId="2D02C55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5E588D84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V. PROGRAMSKI CILJEVI </w:t>
      </w:r>
    </w:p>
    <w:p w14:paraId="0639D9AC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Cilj donošenja Programa javnih potreba u sportu za 2020. godinu temelji se na slijedećim postavkama: </w:t>
      </w:r>
    </w:p>
    <w:p w14:paraId="7460515B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poticanje i promicanje sporta, </w:t>
      </w:r>
    </w:p>
    <w:p w14:paraId="2E1E00E7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očuvanje dostignute kvalitete sporta na području Općine </w:t>
      </w:r>
    </w:p>
    <w:p w14:paraId="501566AC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ulaganje u sport djece i mladeži kroz programe izvannastavnih i izvanškolskih aktivnosti </w:t>
      </w:r>
    </w:p>
    <w:p w14:paraId="6010BCA2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provedba sustava treninga i natjecanja sportskih udruga </w:t>
      </w:r>
    </w:p>
    <w:p w14:paraId="7D217F1F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poticanje na osnivanje i djelovanje postojeće zajednice sportskih udruga </w:t>
      </w:r>
    </w:p>
    <w:p w14:paraId="0916B42A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opće zdravstvene zaštite </w:t>
      </w:r>
    </w:p>
    <w:p w14:paraId="470A51F3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sportsko rekreacijske aktivnosti građana </w:t>
      </w:r>
    </w:p>
    <w:p w14:paraId="71F6B4EF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unapređenje stručnog rada </w:t>
      </w:r>
    </w:p>
    <w:p w14:paraId="208836FA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korištenje, održavanje, upravljanje sportskim objektima </w:t>
      </w:r>
    </w:p>
    <w:p w14:paraId="24B1DBE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564EFB66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VI. PROGRAMSKA PODRUČJA </w:t>
      </w:r>
    </w:p>
    <w:p w14:paraId="2F0F4BE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Programska područja utvrđuju se na osnovi postavljenih ciljeva, a sadržavaju : </w:t>
      </w:r>
    </w:p>
    <w:p w14:paraId="78DF9A35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352BD36C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1. Sportska natjecanja (sportske udruge i sportsko društvo) </w:t>
      </w:r>
    </w:p>
    <w:p w14:paraId="6D5AACE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planirana sredstva .................................. </w:t>
      </w: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4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25.000,00 kuna</w:t>
      </w:r>
      <w:r w:rsidRPr="000B0D35"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  <w:t xml:space="preserve"> </w:t>
      </w:r>
    </w:p>
    <w:p w14:paraId="4AA8E00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</w:pPr>
    </w:p>
    <w:p w14:paraId="4BA67362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2. Škola sporta</w:t>
      </w:r>
    </w:p>
    <w:p w14:paraId="4BA55B74" w14:textId="04FD6851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 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…..</w:t>
      </w:r>
      <w:r w:rsidRPr="000B0D35">
        <w:rPr>
          <w:rFonts w:ascii="Cambria" w:hAnsi="Cambria" w:cs="Times New Roman"/>
          <w:i w:val="0"/>
          <w:sz w:val="22"/>
          <w:szCs w:val="22"/>
        </w:rPr>
        <w:t xml:space="preserve"> 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1.000,00 kuna</w:t>
      </w:r>
    </w:p>
    <w:p w14:paraId="21B25DB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</w:p>
    <w:p w14:paraId="52C1F086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3. Manifestacije – obilježavanja</w:t>
      </w:r>
    </w:p>
    <w:p w14:paraId="7535239C" w14:textId="0CD3805D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…….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30.000,00 kuna</w:t>
      </w:r>
    </w:p>
    <w:p w14:paraId="12A41D32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</w:p>
    <w:p w14:paraId="3D00D504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4. Uređenje  prostorija koje koriste sportska društva</w:t>
      </w:r>
    </w:p>
    <w:p w14:paraId="63F8C9BA" w14:textId="293B874F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…..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207.000,00 k</w:t>
      </w:r>
      <w:r w:rsidR="000B0D35" w:rsidRPr="000B0D35">
        <w:rPr>
          <w:rFonts w:ascii="Cambria" w:hAnsi="Cambria" w:cs="Times New Roman"/>
          <w:b/>
          <w:bCs/>
          <w:i w:val="0"/>
          <w:sz w:val="22"/>
          <w:szCs w:val="22"/>
        </w:rPr>
        <w:t>una</w:t>
      </w:r>
    </w:p>
    <w:p w14:paraId="6B822B0E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</w:p>
    <w:p w14:paraId="35C7464F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</w:p>
    <w:p w14:paraId="38E11D0A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3.</w:t>
      </w:r>
    </w:p>
    <w:p w14:paraId="2F23E864" w14:textId="77777777" w:rsidR="00214540" w:rsidRPr="000B0D35" w:rsidRDefault="00214540" w:rsidP="00214540">
      <w:pPr>
        <w:pStyle w:val="Default"/>
        <w:jc w:val="both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U preostalom dijelu Program javnih potreba u kulturi  Općine Starih </w:t>
      </w:r>
      <w:proofErr w:type="spellStart"/>
      <w:r w:rsidRPr="000B0D35">
        <w:rPr>
          <w:rFonts w:ascii="Cambria" w:hAnsi="Cambria"/>
          <w:sz w:val="22"/>
          <w:szCs w:val="22"/>
        </w:rPr>
        <w:t>Jankovaca</w:t>
      </w:r>
      <w:proofErr w:type="spellEnd"/>
      <w:r w:rsidRPr="000B0D35">
        <w:rPr>
          <w:rFonts w:ascii="Cambria" w:hAnsi="Cambria"/>
          <w:sz w:val="22"/>
          <w:szCs w:val="22"/>
        </w:rPr>
        <w:t xml:space="preserve"> u 2020. se ne mijenja.</w:t>
      </w:r>
    </w:p>
    <w:p w14:paraId="0F97236A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 </w:t>
      </w:r>
    </w:p>
    <w:p w14:paraId="3436603E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4.</w:t>
      </w:r>
    </w:p>
    <w:p w14:paraId="2516EFFC" w14:textId="77777777" w:rsidR="00214540" w:rsidRPr="000B0D35" w:rsidRDefault="00214540" w:rsidP="00214540">
      <w:pPr>
        <w:pStyle w:val="Default"/>
        <w:jc w:val="both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Ovaj Program stupa na snagu osmog dana od dana objave u “Službenom vjesniku“ Vukovarsko – srijemske županije. </w:t>
      </w:r>
    </w:p>
    <w:p w14:paraId="7C0158A1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5AB220A2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7E9AC256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121E5521" w14:textId="77777777" w:rsidR="00214540" w:rsidRPr="000B0D35" w:rsidRDefault="00214540" w:rsidP="00214540">
      <w:pPr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>Predsjednik Općinskog vijeća</w:t>
      </w:r>
    </w:p>
    <w:p w14:paraId="30B49E71" w14:textId="0D3B897B" w:rsidR="00214540" w:rsidRPr="000B0D35" w:rsidRDefault="00214540" w:rsidP="00214540">
      <w:pPr>
        <w:rPr>
          <w:rFonts w:ascii="Cambria" w:hAnsi="Cambria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  <w:t>Boris Dragičević,</w:t>
      </w:r>
      <w:r w:rsidR="000B0D35">
        <w:rPr>
          <w:rFonts w:ascii="Cambria" w:hAnsi="Cambria" w:cs="Times New Roman"/>
          <w:i w:val="0"/>
          <w:sz w:val="22"/>
          <w:szCs w:val="22"/>
        </w:rPr>
        <w:t xml:space="preserve"> </w:t>
      </w:r>
      <w:proofErr w:type="spellStart"/>
      <w:r w:rsidR="000B0D35">
        <w:rPr>
          <w:rFonts w:ascii="Cambria" w:hAnsi="Cambria" w:cs="Times New Roman"/>
          <w:i w:val="0"/>
          <w:sz w:val="22"/>
          <w:szCs w:val="22"/>
        </w:rPr>
        <w:t>bacc.ing.agro</w:t>
      </w:r>
      <w:proofErr w:type="spellEnd"/>
      <w:r w:rsidR="000B0D35">
        <w:rPr>
          <w:rFonts w:ascii="Cambria" w:hAnsi="Cambria" w:cs="Times New Roman"/>
          <w:i w:val="0"/>
          <w:sz w:val="22"/>
          <w:szCs w:val="22"/>
        </w:rPr>
        <w:t>.</w:t>
      </w:r>
    </w:p>
    <w:p w14:paraId="16C996FC" w14:textId="77777777" w:rsidR="00DB1BD6" w:rsidRPr="000B0D35" w:rsidRDefault="00DB1BD6">
      <w:pPr>
        <w:rPr>
          <w:rFonts w:ascii="Cambria" w:hAnsi="Cambria"/>
          <w:sz w:val="22"/>
          <w:szCs w:val="22"/>
        </w:rPr>
      </w:pPr>
    </w:p>
    <w:sectPr w:rsidR="00DB1BD6" w:rsidRPr="000B0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0E"/>
    <w:rsid w:val="0003356F"/>
    <w:rsid w:val="000B0D35"/>
    <w:rsid w:val="00214540"/>
    <w:rsid w:val="00B11D0E"/>
    <w:rsid w:val="00C958B1"/>
    <w:rsid w:val="00DB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0B4C"/>
  <w15:chartTrackingRefBased/>
  <w15:docId w15:val="{D0CEBE16-80FB-4FB2-913A-438C70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40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14540"/>
    <w:pPr>
      <w:keepNext/>
      <w:ind w:left="360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14540"/>
    <w:pPr>
      <w:keepNext/>
      <w:jc w:val="center"/>
      <w:outlineLvl w:val="1"/>
    </w:pPr>
    <w:rPr>
      <w:b/>
      <w:bCs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14540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14540"/>
    <w:rPr>
      <w:rFonts w:ascii="Arial" w:eastAsia="Times New Roman" w:hAnsi="Arial" w:cs="Arial"/>
      <w:b/>
      <w:bCs/>
      <w:i/>
      <w:sz w:val="32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1454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214540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214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2020-11-02T11:40:00Z</cp:lastPrinted>
  <dcterms:created xsi:type="dcterms:W3CDTF">2020-11-02T11:41:00Z</dcterms:created>
  <dcterms:modified xsi:type="dcterms:W3CDTF">2020-11-02T11:41:00Z</dcterms:modified>
</cp:coreProperties>
</file>